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3BF" w:rsidRDefault="008077C0" w:rsidP="008643BF">
      <w:pPr>
        <w:spacing w:after="0"/>
        <w:rPr>
          <w:rFonts w:ascii="Arial" w:hAnsi="Arial" w:cs="Arial"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</w:rPr>
        <w:t>FRUGIS BENE</w:t>
      </w:r>
      <w:r w:rsidR="00F75034">
        <w:rPr>
          <w:rFonts w:ascii="Arial" w:hAnsi="Arial" w:cs="Arial"/>
          <w:sz w:val="18"/>
          <w:szCs w:val="18"/>
        </w:rPr>
        <w:t xml:space="preserve"> d.o.o. u stečaju                                                                                                                                                                                      Posl.br. St – 4</w:t>
      </w:r>
      <w:r>
        <w:rPr>
          <w:rFonts w:ascii="Arial" w:hAnsi="Arial" w:cs="Arial"/>
          <w:sz w:val="18"/>
          <w:szCs w:val="18"/>
        </w:rPr>
        <w:t>749</w:t>
      </w:r>
      <w:r w:rsidR="00F75034">
        <w:rPr>
          <w:rFonts w:ascii="Arial" w:hAnsi="Arial" w:cs="Arial"/>
          <w:sz w:val="18"/>
          <w:szCs w:val="18"/>
        </w:rPr>
        <w:t xml:space="preserve">/2016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43BF" w:rsidRDefault="008077C0" w:rsidP="008643B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Lađarska 28d, </w:t>
      </w:r>
      <w:r w:rsidR="00CC2742">
        <w:rPr>
          <w:rFonts w:ascii="Arial" w:hAnsi="Arial" w:cs="Arial"/>
          <w:sz w:val="18"/>
          <w:szCs w:val="18"/>
        </w:rPr>
        <w:t xml:space="preserve">44 000 </w:t>
      </w:r>
      <w:r>
        <w:rPr>
          <w:rFonts w:ascii="Arial" w:hAnsi="Arial" w:cs="Arial"/>
          <w:sz w:val="18"/>
          <w:szCs w:val="18"/>
        </w:rPr>
        <w:t>Sisak</w:t>
      </w:r>
    </w:p>
    <w:p w:rsidR="008643BF" w:rsidRPr="00154BF1" w:rsidRDefault="00F75034" w:rsidP="008643B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OIB: </w:t>
      </w:r>
      <w:r w:rsidR="008077C0">
        <w:rPr>
          <w:rFonts w:ascii="Arial" w:hAnsi="Arial" w:cs="Arial"/>
          <w:sz w:val="18"/>
          <w:szCs w:val="18"/>
        </w:rPr>
        <w:t>63650024811</w:t>
      </w:r>
      <w:r w:rsidR="008643BF" w:rsidRPr="00154BF1">
        <w:rPr>
          <w:rFonts w:ascii="Arial" w:hAnsi="Arial" w:cs="Arial"/>
          <w:sz w:val="18"/>
          <w:szCs w:val="18"/>
        </w:rPr>
        <w:tab/>
      </w:r>
      <w:r w:rsidR="008643BF" w:rsidRPr="00154BF1">
        <w:rPr>
          <w:rFonts w:ascii="Arial" w:hAnsi="Arial" w:cs="Arial"/>
          <w:sz w:val="18"/>
          <w:szCs w:val="18"/>
        </w:rPr>
        <w:tab/>
      </w:r>
      <w:r w:rsidR="008643BF" w:rsidRPr="00154BF1">
        <w:rPr>
          <w:rFonts w:ascii="Arial" w:hAnsi="Arial" w:cs="Arial"/>
          <w:sz w:val="18"/>
          <w:szCs w:val="18"/>
        </w:rPr>
        <w:tab/>
      </w:r>
      <w:r w:rsidR="008643BF" w:rsidRPr="00154BF1">
        <w:rPr>
          <w:rFonts w:ascii="Arial" w:hAnsi="Arial" w:cs="Arial"/>
          <w:sz w:val="18"/>
          <w:szCs w:val="18"/>
        </w:rPr>
        <w:tab/>
      </w:r>
    </w:p>
    <w:p w:rsidR="008643BF" w:rsidRDefault="00DC1166" w:rsidP="00DC1166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8643BF">
        <w:rPr>
          <w:rFonts w:ascii="Arial" w:hAnsi="Arial" w:cs="Arial"/>
          <w:sz w:val="18"/>
          <w:szCs w:val="18"/>
        </w:rPr>
        <w:t>TABLICA RAZLUČNIH PRAVA</w:t>
      </w:r>
    </w:p>
    <w:p w:rsidR="008643BF" w:rsidRDefault="008643BF" w:rsidP="008643BF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154BF1">
        <w:rPr>
          <w:rFonts w:ascii="Arial" w:hAnsi="Arial" w:cs="Arial"/>
          <w:sz w:val="18"/>
          <w:szCs w:val="18"/>
        </w:rPr>
        <w:t>TRGOVAČKI SUD U ZAGREBU</w:t>
      </w:r>
    </w:p>
    <w:p w:rsidR="00BC3702" w:rsidRDefault="008643BF" w:rsidP="008643BF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p w:rsidR="008643BF" w:rsidRDefault="008643BF" w:rsidP="008643BF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3E6A14">
        <w:rPr>
          <w:rFonts w:ascii="Arial" w:hAnsi="Arial" w:cs="Arial"/>
          <w:sz w:val="18"/>
          <w:szCs w:val="18"/>
        </w:rPr>
        <w:t xml:space="preserve">                                   </w:t>
      </w:r>
    </w:p>
    <w:tbl>
      <w:tblPr>
        <w:tblpPr w:leftFromText="180" w:rightFromText="180" w:vertAnchor="page" w:horzAnchor="margin" w:tblpY="27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2942"/>
        <w:gridCol w:w="1575"/>
        <w:gridCol w:w="1780"/>
        <w:gridCol w:w="2109"/>
        <w:gridCol w:w="1553"/>
        <w:gridCol w:w="1933"/>
        <w:gridCol w:w="2085"/>
      </w:tblGrid>
      <w:tr w:rsidR="00CA1206" w:rsidTr="007C77E2">
        <w:tc>
          <w:tcPr>
            <w:tcW w:w="873" w:type="dxa"/>
            <w:shd w:val="clear" w:color="auto" w:fill="auto"/>
          </w:tcPr>
          <w:p w:rsidR="00844CA9" w:rsidRDefault="00844CA9" w:rsidP="009F6016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  <w:p w:rsidR="00844CA9" w:rsidRDefault="00844CA9" w:rsidP="009F6016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  <w:p w:rsidR="0015739E" w:rsidRPr="006932BE" w:rsidRDefault="006932BE" w:rsidP="009F6016">
            <w:pPr>
              <w:jc w:val="center"/>
            </w:pPr>
            <w:r w:rsidRPr="009F601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Red.</w:t>
            </w:r>
            <w:r w:rsidR="0015739E" w:rsidRPr="009F601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b</w:t>
            </w:r>
            <w:r w:rsidRPr="009F601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r.</w:t>
            </w:r>
          </w:p>
        </w:tc>
        <w:tc>
          <w:tcPr>
            <w:tcW w:w="2942" w:type="dxa"/>
            <w:shd w:val="clear" w:color="auto" w:fill="auto"/>
          </w:tcPr>
          <w:p w:rsidR="0015739E" w:rsidRPr="00844CA9" w:rsidRDefault="0015739E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844CA9" w:rsidRDefault="0015739E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844CA9" w:rsidRDefault="0015739E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4CA9">
              <w:rPr>
                <w:rFonts w:ascii="Arial" w:hAnsi="Arial" w:cs="Arial"/>
                <w:sz w:val="20"/>
                <w:szCs w:val="20"/>
              </w:rPr>
              <w:t>Ime i prezime/tvrtka ili naziv razlučnog vjerovnika</w:t>
            </w:r>
          </w:p>
          <w:p w:rsidR="0015739E" w:rsidRPr="00844CA9" w:rsidRDefault="0015739E" w:rsidP="009F60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shd w:val="clear" w:color="auto" w:fill="auto"/>
          </w:tcPr>
          <w:p w:rsidR="0015739E" w:rsidRPr="00844CA9" w:rsidRDefault="0015739E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844CA9" w:rsidRDefault="0015739E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4CA9">
              <w:rPr>
                <w:rFonts w:ascii="Arial" w:hAnsi="Arial" w:cs="Arial"/>
                <w:sz w:val="20"/>
                <w:szCs w:val="20"/>
              </w:rPr>
              <w:t>OIB</w:t>
            </w:r>
          </w:p>
          <w:p w:rsidR="0015739E" w:rsidRPr="00844CA9" w:rsidRDefault="0015739E" w:rsidP="009F6016">
            <w:pPr>
              <w:jc w:val="center"/>
              <w:rPr>
                <w:sz w:val="20"/>
                <w:szCs w:val="20"/>
              </w:rPr>
            </w:pPr>
            <w:r w:rsidRPr="00844CA9">
              <w:rPr>
                <w:rFonts w:ascii="Arial" w:hAnsi="Arial" w:cs="Arial"/>
                <w:sz w:val="20"/>
                <w:szCs w:val="20"/>
              </w:rPr>
              <w:t>razlučnog vjerovnika</w:t>
            </w:r>
          </w:p>
        </w:tc>
        <w:tc>
          <w:tcPr>
            <w:tcW w:w="1780" w:type="dxa"/>
            <w:shd w:val="clear" w:color="auto" w:fill="auto"/>
          </w:tcPr>
          <w:p w:rsidR="0015739E" w:rsidRPr="00844CA9" w:rsidRDefault="0015739E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844CA9" w:rsidRDefault="0015739E" w:rsidP="009F6016">
            <w:pPr>
              <w:jc w:val="center"/>
              <w:rPr>
                <w:sz w:val="20"/>
                <w:szCs w:val="20"/>
              </w:rPr>
            </w:pPr>
            <w:r w:rsidRPr="00844CA9">
              <w:rPr>
                <w:rFonts w:ascii="Arial" w:hAnsi="Arial" w:cs="Arial"/>
                <w:sz w:val="20"/>
                <w:szCs w:val="20"/>
              </w:rPr>
              <w:t>Adresa/sjedište razlučnog vjerovnika</w:t>
            </w:r>
          </w:p>
        </w:tc>
        <w:tc>
          <w:tcPr>
            <w:tcW w:w="2109" w:type="dxa"/>
            <w:shd w:val="clear" w:color="auto" w:fill="auto"/>
          </w:tcPr>
          <w:p w:rsidR="0015739E" w:rsidRPr="00844CA9" w:rsidRDefault="0015739E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844CA9" w:rsidRDefault="0015739E" w:rsidP="009F6016">
            <w:pPr>
              <w:jc w:val="center"/>
              <w:rPr>
                <w:sz w:val="20"/>
                <w:szCs w:val="20"/>
              </w:rPr>
            </w:pPr>
            <w:r w:rsidRPr="00844CA9">
              <w:rPr>
                <w:rFonts w:ascii="Arial" w:hAnsi="Arial" w:cs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1553" w:type="dxa"/>
            <w:shd w:val="clear" w:color="auto" w:fill="auto"/>
          </w:tcPr>
          <w:p w:rsidR="0015739E" w:rsidRPr="00844CA9" w:rsidRDefault="0015739E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844CA9" w:rsidRDefault="0015739E" w:rsidP="009F6016">
            <w:pPr>
              <w:jc w:val="center"/>
              <w:rPr>
                <w:sz w:val="20"/>
                <w:szCs w:val="20"/>
              </w:rPr>
            </w:pPr>
            <w:r w:rsidRPr="00844CA9">
              <w:rPr>
                <w:rFonts w:ascii="Arial" w:hAnsi="Arial" w:cs="Arial"/>
                <w:sz w:val="20"/>
                <w:szCs w:val="20"/>
              </w:rPr>
              <w:t>Iznos tražbine</w:t>
            </w:r>
            <w:r w:rsidR="00DC1166" w:rsidRPr="00844C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4CA9">
              <w:rPr>
                <w:rFonts w:ascii="Arial" w:hAnsi="Arial" w:cs="Arial"/>
                <w:sz w:val="20"/>
                <w:szCs w:val="20"/>
              </w:rPr>
              <w:t>osigurane razlučnim pravom</w:t>
            </w:r>
          </w:p>
        </w:tc>
        <w:tc>
          <w:tcPr>
            <w:tcW w:w="1933" w:type="dxa"/>
            <w:shd w:val="clear" w:color="auto" w:fill="auto"/>
          </w:tcPr>
          <w:p w:rsidR="0015739E" w:rsidRPr="00844CA9" w:rsidRDefault="0015739E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844CA9" w:rsidRDefault="0015739E" w:rsidP="009F6016">
            <w:pPr>
              <w:jc w:val="center"/>
              <w:rPr>
                <w:sz w:val="20"/>
                <w:szCs w:val="20"/>
              </w:rPr>
            </w:pPr>
            <w:r w:rsidRPr="00844CA9">
              <w:rPr>
                <w:rFonts w:ascii="Arial" w:hAnsi="Arial" w:cs="Arial"/>
                <w:sz w:val="20"/>
                <w:szCs w:val="20"/>
              </w:rPr>
              <w:t>Pravna</w:t>
            </w:r>
            <w:r w:rsidR="00DC1166" w:rsidRPr="00844C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4CA9">
              <w:rPr>
                <w:rFonts w:ascii="Arial" w:hAnsi="Arial" w:cs="Arial"/>
                <w:sz w:val="20"/>
                <w:szCs w:val="20"/>
              </w:rPr>
              <w:t>osnova tražbine osigurane razlučnim pravom</w:t>
            </w:r>
          </w:p>
        </w:tc>
        <w:tc>
          <w:tcPr>
            <w:tcW w:w="2085" w:type="dxa"/>
            <w:shd w:val="clear" w:color="auto" w:fill="auto"/>
          </w:tcPr>
          <w:p w:rsidR="0015739E" w:rsidRPr="00844CA9" w:rsidRDefault="0015739E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739E" w:rsidRPr="00844CA9" w:rsidRDefault="0015739E" w:rsidP="009F6016">
            <w:pPr>
              <w:jc w:val="center"/>
              <w:rPr>
                <w:sz w:val="20"/>
                <w:szCs w:val="20"/>
              </w:rPr>
            </w:pPr>
            <w:r w:rsidRPr="00844CA9">
              <w:rPr>
                <w:rFonts w:ascii="Arial" w:hAnsi="Arial" w:cs="Arial"/>
                <w:sz w:val="20"/>
                <w:szCs w:val="20"/>
              </w:rPr>
              <w:t>Dio imovine na koji se odnosi razlučno pravo</w:t>
            </w:r>
          </w:p>
        </w:tc>
      </w:tr>
      <w:tr w:rsidR="00CA1206" w:rsidTr="007C77E2">
        <w:trPr>
          <w:trHeight w:val="3571"/>
        </w:trPr>
        <w:tc>
          <w:tcPr>
            <w:tcW w:w="873" w:type="dxa"/>
            <w:shd w:val="clear" w:color="auto" w:fill="auto"/>
          </w:tcPr>
          <w:p w:rsidR="00852EDE" w:rsidRDefault="00852EDE" w:rsidP="009F6016">
            <w:pPr>
              <w:jc w:val="center"/>
            </w:pPr>
          </w:p>
          <w:p w:rsidR="00852EDE" w:rsidRDefault="00852EDE" w:rsidP="009F6016">
            <w:pPr>
              <w:jc w:val="center"/>
            </w:pPr>
          </w:p>
          <w:p w:rsidR="00852EDE" w:rsidRDefault="00852EDE" w:rsidP="009F6016">
            <w:pPr>
              <w:jc w:val="center"/>
            </w:pPr>
          </w:p>
          <w:p w:rsidR="0015739E" w:rsidRDefault="00852EDE" w:rsidP="009F6016">
            <w:pPr>
              <w:jc w:val="center"/>
            </w:pPr>
            <w:r>
              <w:t>1.</w:t>
            </w:r>
          </w:p>
        </w:tc>
        <w:tc>
          <w:tcPr>
            <w:tcW w:w="2942" w:type="dxa"/>
            <w:shd w:val="clear" w:color="auto" w:fill="auto"/>
          </w:tcPr>
          <w:p w:rsidR="0015739E" w:rsidRPr="009F6016" w:rsidRDefault="0015739E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52F6F" w:rsidRDefault="00552F6F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52F6F" w:rsidRDefault="00552F6F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39E" w:rsidRDefault="00CC2742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VENETO BANCA S.p.A.</w:t>
            </w:r>
          </w:p>
          <w:p w:rsidR="00CC2742" w:rsidRPr="009F6016" w:rsidRDefault="00CC2742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31044 Montebelluna (TV), Via Feltrina Sud 250</w:t>
            </w:r>
          </w:p>
          <w:p w:rsidR="0015739E" w:rsidRPr="009F6016" w:rsidRDefault="0015739E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39E" w:rsidRPr="009F6016" w:rsidRDefault="0015739E" w:rsidP="009F60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5" w:type="dxa"/>
            <w:shd w:val="clear" w:color="auto" w:fill="auto"/>
          </w:tcPr>
          <w:p w:rsidR="0015739E" w:rsidRPr="009F6016" w:rsidRDefault="0015739E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C2742" w:rsidRDefault="00CC2742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52F6F" w:rsidRDefault="00552F6F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39E" w:rsidRPr="009F6016" w:rsidRDefault="00CC2742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00208740266</w:t>
            </w:r>
          </w:p>
          <w:p w:rsidR="0015739E" w:rsidRPr="009F6016" w:rsidRDefault="0015739E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39E" w:rsidRPr="009F6016" w:rsidRDefault="0015739E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39E" w:rsidRDefault="0015739E" w:rsidP="009F6016">
            <w:pPr>
              <w:jc w:val="center"/>
            </w:pPr>
          </w:p>
        </w:tc>
        <w:tc>
          <w:tcPr>
            <w:tcW w:w="1780" w:type="dxa"/>
            <w:shd w:val="clear" w:color="auto" w:fill="auto"/>
          </w:tcPr>
          <w:p w:rsidR="0015739E" w:rsidRPr="009F6016" w:rsidRDefault="0015739E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52F6F" w:rsidRDefault="00552F6F" w:rsidP="00CC27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52F6F" w:rsidRDefault="00552F6F" w:rsidP="00CC27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C2742" w:rsidRPr="009F6016" w:rsidRDefault="00CC2742" w:rsidP="00CC274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31044 Montebelluna (TV), Via Feltrina Sud 250</w:t>
            </w:r>
          </w:p>
          <w:p w:rsidR="0015739E" w:rsidRPr="009F6016" w:rsidRDefault="0015739E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39E" w:rsidRPr="009F6016" w:rsidRDefault="0015739E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31EE1" w:rsidRPr="009F6016" w:rsidRDefault="00831EE1" w:rsidP="009F60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9" w:type="dxa"/>
            <w:shd w:val="clear" w:color="auto" w:fill="auto"/>
          </w:tcPr>
          <w:p w:rsidR="0015739E" w:rsidRPr="009F6016" w:rsidRDefault="0015739E" w:rsidP="009F6016">
            <w:pPr>
              <w:jc w:val="center"/>
              <w:rPr>
                <w:rFonts w:ascii="Arial" w:hAnsi="Arial" w:cs="Arial"/>
              </w:rPr>
            </w:pPr>
          </w:p>
          <w:p w:rsidR="00552F6F" w:rsidRDefault="00552F6F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2150B" w:rsidRPr="009F6016" w:rsidRDefault="00A2494F" w:rsidP="009F60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Zemljišne knjige Općinskog suda u Sisku i zemljišne knjige Općinskog suda u Velikoj Gorici</w:t>
            </w:r>
          </w:p>
          <w:p w:rsidR="00DA7F07" w:rsidRPr="009F6016" w:rsidRDefault="00DA7F07" w:rsidP="009F6016">
            <w:pPr>
              <w:jc w:val="center"/>
              <w:rPr>
                <w:sz w:val="20"/>
                <w:szCs w:val="20"/>
              </w:rPr>
            </w:pPr>
          </w:p>
          <w:p w:rsidR="0015739E" w:rsidRPr="009F6016" w:rsidRDefault="0015739E" w:rsidP="009F60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</w:tcPr>
          <w:p w:rsidR="005E608F" w:rsidRDefault="005E608F" w:rsidP="009F6016">
            <w:pPr>
              <w:jc w:val="center"/>
            </w:pPr>
          </w:p>
          <w:p w:rsidR="005E608F" w:rsidRDefault="005E608F" w:rsidP="009F6016">
            <w:pPr>
              <w:jc w:val="center"/>
            </w:pPr>
          </w:p>
          <w:p w:rsidR="007C77E2" w:rsidRDefault="007C77E2" w:rsidP="009F6016">
            <w:pPr>
              <w:jc w:val="center"/>
            </w:pPr>
          </w:p>
          <w:p w:rsidR="005E608F" w:rsidRDefault="00552F6F" w:rsidP="009F6016">
            <w:pPr>
              <w:jc w:val="center"/>
            </w:pPr>
            <w:r>
              <w:t>2.387.348,87</w:t>
            </w:r>
          </w:p>
          <w:p w:rsidR="0015739E" w:rsidRDefault="0015739E" w:rsidP="00CC2742"/>
        </w:tc>
        <w:tc>
          <w:tcPr>
            <w:tcW w:w="1933" w:type="dxa"/>
            <w:shd w:val="clear" w:color="auto" w:fill="auto"/>
          </w:tcPr>
          <w:p w:rsidR="007C77E2" w:rsidRDefault="00A2494F" w:rsidP="009F60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Sporazum o zasnivanju založnog prava na nekretnini  od 26.10.2012. solemniziran po javnom bilježniku Ilinka Lisonek pod brojem OV-13717/12, te Sporazum solemniziran istog dana kod javnog bilježnika Ilinke Lisonek pod brojem OV-13711/12</w:t>
            </w:r>
          </w:p>
          <w:p w:rsidR="00A2494F" w:rsidRDefault="00A2494F" w:rsidP="009F60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Sporazum o zasnivanju založnog prava  na nekretninama</w:t>
            </w:r>
            <w:r w:rsidR="00AD4A4F">
              <w:rPr>
                <w:sz w:val="18"/>
                <w:szCs w:val="18"/>
              </w:rPr>
              <w:t xml:space="preserve"> od 14.02.2014. solemniziran po javnom bilježniku Ilinki Lisonek pod brojem </w:t>
            </w:r>
            <w:r w:rsidR="00AD4A4F">
              <w:rPr>
                <w:sz w:val="18"/>
                <w:szCs w:val="18"/>
              </w:rPr>
              <w:lastRenderedPageBreak/>
              <w:t>OV-1536/14</w:t>
            </w:r>
          </w:p>
          <w:p w:rsidR="00AD4A4F" w:rsidRDefault="00AD4A4F" w:rsidP="009F60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Sporazum o zasnivanju založnog prava na nekretninama od 08.09.2014. solemniziran po javnom bilježniku Ilinki Lisonek pod brojem OV-8625/14</w:t>
            </w:r>
          </w:p>
          <w:p w:rsidR="00A2494F" w:rsidRPr="009F6016" w:rsidRDefault="00A2494F" w:rsidP="009F6016">
            <w:pPr>
              <w:jc w:val="center"/>
              <w:rPr>
                <w:sz w:val="18"/>
                <w:szCs w:val="18"/>
              </w:rPr>
            </w:pPr>
          </w:p>
          <w:p w:rsidR="0015739E" w:rsidRPr="009F6016" w:rsidRDefault="0015739E" w:rsidP="009F60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</w:tcPr>
          <w:p w:rsidR="00465A71" w:rsidRDefault="00465A71" w:rsidP="009F6016">
            <w:pPr>
              <w:jc w:val="center"/>
              <w:rPr>
                <w:sz w:val="18"/>
                <w:szCs w:val="18"/>
              </w:rPr>
            </w:pPr>
          </w:p>
          <w:p w:rsidR="00465A71" w:rsidRDefault="00465A71" w:rsidP="009F6016">
            <w:pPr>
              <w:jc w:val="center"/>
              <w:rPr>
                <w:sz w:val="18"/>
                <w:szCs w:val="18"/>
              </w:rPr>
            </w:pPr>
          </w:p>
          <w:p w:rsidR="00DA7F07" w:rsidRDefault="00AD4A4F" w:rsidP="009F60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Nekretnina upisana u zemljišne knjige Općinskog suda u Sisku, zk. odjel Sisak, k.o. 326534 Novi Sisak, zk.ul.558 i to: kč.br. 678/1 neplodno zemljište i livida površine 1166 m2</w:t>
            </w:r>
          </w:p>
          <w:p w:rsidR="00552F6F" w:rsidRDefault="00552F6F" w:rsidP="009F6016">
            <w:pPr>
              <w:jc w:val="center"/>
              <w:rPr>
                <w:sz w:val="18"/>
                <w:szCs w:val="18"/>
              </w:rPr>
            </w:pPr>
          </w:p>
          <w:p w:rsidR="00AD4A4F" w:rsidRPr="009F6016" w:rsidRDefault="00AD4A4F" w:rsidP="009F6016">
            <w:pPr>
              <w:jc w:val="center"/>
              <w:rPr>
                <w:sz w:val="18"/>
                <w:szCs w:val="18"/>
              </w:rPr>
            </w:pPr>
          </w:p>
          <w:p w:rsidR="00DA7F07" w:rsidRPr="009F6016" w:rsidRDefault="00DA7F07" w:rsidP="009F601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A1206" w:rsidTr="007C77E2">
        <w:tc>
          <w:tcPr>
            <w:tcW w:w="873" w:type="dxa"/>
            <w:shd w:val="clear" w:color="auto" w:fill="auto"/>
          </w:tcPr>
          <w:p w:rsidR="0015739E" w:rsidRDefault="0015739E" w:rsidP="009F6016"/>
          <w:p w:rsidR="0015739E" w:rsidRDefault="0015739E" w:rsidP="009F6016">
            <w:r>
              <w:t xml:space="preserve">   </w:t>
            </w:r>
          </w:p>
          <w:p w:rsidR="0015739E" w:rsidRDefault="0015739E" w:rsidP="009F6016">
            <w:r>
              <w:t xml:space="preserve">   2</w:t>
            </w:r>
            <w:r w:rsidR="00881BBE">
              <w:t>.</w:t>
            </w:r>
          </w:p>
          <w:p w:rsidR="0015739E" w:rsidRDefault="0015739E" w:rsidP="009F6016"/>
          <w:p w:rsidR="0015739E" w:rsidRDefault="0015739E" w:rsidP="009F6016">
            <w:r>
              <w:t xml:space="preserve">   </w:t>
            </w:r>
          </w:p>
        </w:tc>
        <w:tc>
          <w:tcPr>
            <w:tcW w:w="2942" w:type="dxa"/>
            <w:shd w:val="clear" w:color="auto" w:fill="auto"/>
          </w:tcPr>
          <w:p w:rsidR="00DD6A91" w:rsidRDefault="00DD6A91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90DDC" w:rsidRDefault="00E90DDC" w:rsidP="009F60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5739E" w:rsidRPr="009F6016" w:rsidRDefault="00CC2742" w:rsidP="009F6016">
            <w:pPr>
              <w:jc w:val="center"/>
              <w:rPr>
                <w:sz w:val="18"/>
                <w:szCs w:val="18"/>
              </w:rPr>
            </w:pPr>
            <w:r w:rsidRPr="009F6016">
              <w:rPr>
                <w:rFonts w:ascii="Arial" w:hAnsi="Arial" w:cs="Arial"/>
                <w:sz w:val="18"/>
                <w:szCs w:val="18"/>
              </w:rPr>
              <w:t>REPUBLIKA HRVATSKA, MINISTARSTVO FINANCIJA, POREZNA UPRAVA, PODRUČNI URED SISAK, zastupano po ŽDO u Sisku</w:t>
            </w:r>
          </w:p>
        </w:tc>
        <w:tc>
          <w:tcPr>
            <w:tcW w:w="1575" w:type="dxa"/>
            <w:shd w:val="clear" w:color="auto" w:fill="auto"/>
          </w:tcPr>
          <w:p w:rsidR="00DD6A91" w:rsidRDefault="00DD6A91" w:rsidP="009F6016">
            <w:pPr>
              <w:rPr>
                <w:rFonts w:ascii="Arial" w:hAnsi="Arial" w:cs="Arial"/>
                <w:sz w:val="18"/>
                <w:szCs w:val="18"/>
              </w:rPr>
            </w:pPr>
          </w:p>
          <w:p w:rsidR="00DD6A91" w:rsidRDefault="00DD6A91" w:rsidP="009F6016">
            <w:pPr>
              <w:rPr>
                <w:rFonts w:ascii="Arial" w:hAnsi="Arial" w:cs="Arial"/>
                <w:sz w:val="18"/>
                <w:szCs w:val="18"/>
              </w:rPr>
            </w:pPr>
          </w:p>
          <w:p w:rsidR="00E90DDC" w:rsidRDefault="00E90DDC" w:rsidP="009F6016">
            <w:pPr>
              <w:rPr>
                <w:rFonts w:ascii="Arial" w:hAnsi="Arial" w:cs="Arial"/>
                <w:sz w:val="18"/>
                <w:szCs w:val="18"/>
              </w:rPr>
            </w:pPr>
          </w:p>
          <w:p w:rsidR="0015739E" w:rsidRDefault="00CC2742" w:rsidP="009F6016">
            <w:pPr>
              <w:rPr>
                <w:rFonts w:ascii="Arial" w:hAnsi="Arial" w:cs="Arial"/>
                <w:sz w:val="18"/>
                <w:szCs w:val="18"/>
              </w:rPr>
            </w:pPr>
            <w:r w:rsidRPr="009F6016">
              <w:rPr>
                <w:rFonts w:ascii="Arial" w:hAnsi="Arial" w:cs="Arial"/>
                <w:sz w:val="18"/>
                <w:szCs w:val="18"/>
              </w:rPr>
              <w:t>18683136487</w:t>
            </w:r>
          </w:p>
          <w:p w:rsidR="00CC2742" w:rsidRDefault="00CC2742" w:rsidP="009F6016">
            <w:pPr>
              <w:rPr>
                <w:sz w:val="18"/>
                <w:szCs w:val="18"/>
              </w:rPr>
            </w:pPr>
          </w:p>
          <w:p w:rsidR="00CC2742" w:rsidRPr="009F6016" w:rsidRDefault="00CC2742" w:rsidP="009F6016">
            <w:pPr>
              <w:rPr>
                <w:sz w:val="18"/>
                <w:szCs w:val="18"/>
              </w:rPr>
            </w:pPr>
          </w:p>
        </w:tc>
        <w:tc>
          <w:tcPr>
            <w:tcW w:w="1780" w:type="dxa"/>
            <w:shd w:val="clear" w:color="auto" w:fill="auto"/>
          </w:tcPr>
          <w:p w:rsidR="00E90DDC" w:rsidRDefault="00E90DDC" w:rsidP="009F6016">
            <w:pPr>
              <w:jc w:val="center"/>
            </w:pPr>
          </w:p>
          <w:p w:rsidR="00E90DDC" w:rsidRDefault="00E90DDC" w:rsidP="009F6016">
            <w:pPr>
              <w:jc w:val="center"/>
            </w:pPr>
          </w:p>
          <w:p w:rsidR="005304E0" w:rsidRDefault="00E90DDC" w:rsidP="009F6016">
            <w:pPr>
              <w:jc w:val="center"/>
            </w:pPr>
            <w:r>
              <w:t>S. I A. Radića 30</w:t>
            </w:r>
          </w:p>
          <w:p w:rsidR="00E90DDC" w:rsidRDefault="00E90DDC" w:rsidP="009F6016">
            <w:pPr>
              <w:jc w:val="center"/>
            </w:pPr>
            <w:r>
              <w:t>44 000 Sisak</w:t>
            </w:r>
          </w:p>
        </w:tc>
        <w:tc>
          <w:tcPr>
            <w:tcW w:w="2109" w:type="dxa"/>
            <w:shd w:val="clear" w:color="auto" w:fill="auto"/>
          </w:tcPr>
          <w:p w:rsidR="00E90DDC" w:rsidRDefault="00E90DDC" w:rsidP="009F6016">
            <w:pPr>
              <w:jc w:val="center"/>
              <w:rPr>
                <w:sz w:val="20"/>
                <w:szCs w:val="20"/>
              </w:rPr>
            </w:pPr>
          </w:p>
          <w:p w:rsidR="00E90DDC" w:rsidRDefault="00E90DDC" w:rsidP="009F6016">
            <w:pPr>
              <w:jc w:val="center"/>
              <w:rPr>
                <w:sz w:val="20"/>
                <w:szCs w:val="20"/>
              </w:rPr>
            </w:pPr>
          </w:p>
          <w:p w:rsidR="00E90DDC" w:rsidRDefault="00CA1206" w:rsidP="00CA12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Nekretnine upisane u </w:t>
            </w:r>
            <w:r w:rsidR="00E90DDC">
              <w:rPr>
                <w:sz w:val="20"/>
                <w:szCs w:val="20"/>
              </w:rPr>
              <w:t>Zemljišne knjige Općinskog suda u Sisku</w:t>
            </w:r>
          </w:p>
          <w:p w:rsidR="00CA1206" w:rsidRDefault="00CA1206" w:rsidP="009F6016">
            <w:pPr>
              <w:jc w:val="center"/>
              <w:rPr>
                <w:sz w:val="20"/>
                <w:szCs w:val="20"/>
              </w:rPr>
            </w:pPr>
          </w:p>
          <w:p w:rsidR="004F173D" w:rsidRDefault="00CA1206" w:rsidP="009F6016">
            <w:pPr>
              <w:jc w:val="center"/>
            </w:pPr>
            <w:r>
              <w:rPr>
                <w:sz w:val="20"/>
                <w:szCs w:val="20"/>
              </w:rPr>
              <w:t>Za pokretnine (motorno vozilo) u</w:t>
            </w:r>
            <w:r w:rsidR="00CC2742" w:rsidRPr="009F6016">
              <w:rPr>
                <w:sz w:val="20"/>
                <w:szCs w:val="20"/>
              </w:rPr>
              <w:t xml:space="preserve">pisana zabrana otuđenja kod MUP – PU </w:t>
            </w:r>
            <w:r w:rsidR="00CC2742">
              <w:rPr>
                <w:sz w:val="20"/>
                <w:szCs w:val="20"/>
              </w:rPr>
              <w:t>Sisačko  Moslavačka</w:t>
            </w:r>
          </w:p>
        </w:tc>
        <w:tc>
          <w:tcPr>
            <w:tcW w:w="1553" w:type="dxa"/>
            <w:shd w:val="clear" w:color="auto" w:fill="auto"/>
          </w:tcPr>
          <w:p w:rsidR="00E90DDC" w:rsidRDefault="00E90DDC" w:rsidP="009F6016">
            <w:pPr>
              <w:rPr>
                <w:sz w:val="18"/>
                <w:szCs w:val="18"/>
              </w:rPr>
            </w:pPr>
          </w:p>
          <w:p w:rsidR="00E90DDC" w:rsidRDefault="00E90DDC" w:rsidP="009F6016">
            <w:pPr>
              <w:rPr>
                <w:sz w:val="18"/>
                <w:szCs w:val="18"/>
              </w:rPr>
            </w:pPr>
          </w:p>
          <w:p w:rsidR="00E90DDC" w:rsidRDefault="00E90DDC" w:rsidP="009F6016">
            <w:pPr>
              <w:rPr>
                <w:sz w:val="18"/>
                <w:szCs w:val="18"/>
              </w:rPr>
            </w:pPr>
          </w:p>
          <w:p w:rsidR="0055393C" w:rsidRPr="009F6016" w:rsidRDefault="00CA1206" w:rsidP="009F60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E90DDC">
              <w:rPr>
                <w:sz w:val="18"/>
                <w:szCs w:val="18"/>
              </w:rPr>
              <w:t>47.466,04</w:t>
            </w:r>
          </w:p>
        </w:tc>
        <w:tc>
          <w:tcPr>
            <w:tcW w:w="1933" w:type="dxa"/>
            <w:shd w:val="clear" w:color="auto" w:fill="auto"/>
          </w:tcPr>
          <w:p w:rsidR="00E90DDC" w:rsidRDefault="00E90DDC" w:rsidP="009F60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 ovršnom postupku temeljem zahtjeva za zasnivanje založnog prava na nekretnini Klasa: 415-02/2015-01/1478, Ur.broj: 513-007-25-01/2015-01 od 24.11.2015.g.</w:t>
            </w:r>
          </w:p>
          <w:p w:rsidR="0015739E" w:rsidRDefault="00CC2742" w:rsidP="009F6016">
            <w:pPr>
              <w:jc w:val="center"/>
            </w:pPr>
            <w:r w:rsidRPr="009F6016">
              <w:rPr>
                <w:sz w:val="18"/>
                <w:szCs w:val="18"/>
              </w:rPr>
              <w:t>Rješenje o ovrsi pljenidbom, procjenom i prodajom pokretnina</w:t>
            </w:r>
            <w:r w:rsidR="00E90DDC">
              <w:rPr>
                <w:sz w:val="18"/>
                <w:szCs w:val="18"/>
              </w:rPr>
              <w:t xml:space="preserve"> (motornog vozila)</w:t>
            </w:r>
            <w:r w:rsidRPr="009F6016">
              <w:rPr>
                <w:sz w:val="18"/>
                <w:szCs w:val="18"/>
              </w:rPr>
              <w:t>, Klasa: UP/I-415-02/</w:t>
            </w:r>
            <w:r w:rsidR="00CA1206">
              <w:rPr>
                <w:sz w:val="18"/>
                <w:szCs w:val="18"/>
              </w:rPr>
              <w:t>2015-01/3453</w:t>
            </w:r>
            <w:r w:rsidRPr="009F6016">
              <w:rPr>
                <w:sz w:val="18"/>
                <w:szCs w:val="18"/>
              </w:rPr>
              <w:t>, Urbr: 513-07-</w:t>
            </w:r>
            <w:r w:rsidR="00CA1206">
              <w:rPr>
                <w:sz w:val="18"/>
                <w:szCs w:val="18"/>
              </w:rPr>
              <w:t>25-01-15-01</w:t>
            </w:r>
            <w:r w:rsidRPr="009F6016">
              <w:rPr>
                <w:sz w:val="18"/>
                <w:szCs w:val="18"/>
              </w:rPr>
              <w:t xml:space="preserve">; zatražilo upis zabrane otuđenja kod MUP-PU </w:t>
            </w:r>
            <w:r w:rsidR="00CA1206">
              <w:rPr>
                <w:sz w:val="18"/>
                <w:szCs w:val="18"/>
              </w:rPr>
              <w:t>Sisačko Moslavačka</w:t>
            </w:r>
          </w:p>
        </w:tc>
        <w:tc>
          <w:tcPr>
            <w:tcW w:w="2085" w:type="dxa"/>
            <w:shd w:val="clear" w:color="auto" w:fill="auto"/>
          </w:tcPr>
          <w:p w:rsidR="007355A0" w:rsidRDefault="007355A0" w:rsidP="007355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Nekretnina upisana u zemljišne knjige Općinskog suda u Sisku, zk. odjel Sisak, k.o. 326534 Novi Sisak, zk.ul.558 i to: kč.br. 678/1 neplodno zemljište i livida površine 1166 m2</w:t>
            </w:r>
          </w:p>
          <w:p w:rsidR="007355A0" w:rsidRDefault="007355A0" w:rsidP="007355A0">
            <w:pPr>
              <w:rPr>
                <w:b/>
                <w:sz w:val="18"/>
                <w:szCs w:val="18"/>
              </w:rPr>
            </w:pPr>
          </w:p>
          <w:p w:rsidR="007355A0" w:rsidRPr="00CA1206" w:rsidRDefault="007355A0" w:rsidP="007355A0">
            <w:pPr>
              <w:jc w:val="center"/>
              <w:rPr>
                <w:sz w:val="18"/>
                <w:szCs w:val="18"/>
              </w:rPr>
            </w:pPr>
            <w:r w:rsidRPr="00CA1206">
              <w:rPr>
                <w:sz w:val="18"/>
                <w:szCs w:val="18"/>
              </w:rPr>
              <w:t>Motorno vozilo</w:t>
            </w:r>
            <w:r>
              <w:rPr>
                <w:sz w:val="18"/>
                <w:szCs w:val="18"/>
              </w:rPr>
              <w:t xml:space="preserve"> N1 – teretni automobil, marke Fiat 1,2 Base/Doblo, godina proizvodnje 2003., broj šasije: ZFA22300005208877</w:t>
            </w:r>
          </w:p>
          <w:p w:rsidR="007355A0" w:rsidRDefault="007355A0" w:rsidP="007355A0">
            <w:pPr>
              <w:jc w:val="center"/>
              <w:rPr>
                <w:b/>
                <w:sz w:val="18"/>
                <w:szCs w:val="18"/>
              </w:rPr>
            </w:pPr>
            <w:r w:rsidRPr="009F6016">
              <w:rPr>
                <w:b/>
                <w:sz w:val="18"/>
                <w:szCs w:val="18"/>
              </w:rPr>
              <w:t>Vozilo u naravi nije pronađeno.</w:t>
            </w:r>
          </w:p>
          <w:p w:rsidR="006C6C1B" w:rsidRPr="009F6016" w:rsidRDefault="006C6C1B" w:rsidP="009F6016">
            <w:pPr>
              <w:rPr>
                <w:sz w:val="18"/>
                <w:szCs w:val="18"/>
              </w:rPr>
            </w:pPr>
          </w:p>
        </w:tc>
      </w:tr>
    </w:tbl>
    <w:p w:rsidR="007355A0" w:rsidRDefault="007355A0" w:rsidP="00552F6F"/>
    <w:p w:rsidR="00552F6F" w:rsidRDefault="00552F6F" w:rsidP="00552F6F">
      <w:pPr>
        <w:rPr>
          <w:rFonts w:ascii="Arial" w:hAnsi="Arial" w:cs="Arial"/>
          <w:sz w:val="18"/>
          <w:szCs w:val="18"/>
        </w:rPr>
      </w:pPr>
      <w:r>
        <w:t xml:space="preserve">Napomena:  Razlučni vjerovnik </w:t>
      </w:r>
      <w:r>
        <w:rPr>
          <w:rFonts w:ascii="Arial" w:hAnsi="Arial" w:cs="Arial"/>
          <w:sz w:val="18"/>
          <w:szCs w:val="18"/>
        </w:rPr>
        <w:t>VENETO BANCA S.p.A. prijavio je svoju tražbinu i kao stečajni vjerovnik jer mu je stečajni dužnik osobno odgovoran, te s obzirom da je neizvjesno za koji iznos će se u ovom stečajnom postupku prodati založene nekretnine, vjerovnik procjenjuje da kao razlučni vjerovnik</w:t>
      </w:r>
      <w:r w:rsidR="00DD6A91">
        <w:rPr>
          <w:rFonts w:ascii="Arial" w:hAnsi="Arial" w:cs="Arial"/>
          <w:sz w:val="18"/>
          <w:szCs w:val="18"/>
        </w:rPr>
        <w:t xml:space="preserve"> neće biti namiren u iznosu od 2.840.379,66 kn unovčenjem nekretnina na kojima postoji razlučno pravo, te se poziva na odredbu čl.153. SZ-a po kojoj ima pravo na razmjerno namirenje iz stečajne mase ako se ne uspije odvojeno namiriti.</w:t>
      </w:r>
    </w:p>
    <w:p w:rsidR="00552F6F" w:rsidRDefault="00552F6F" w:rsidP="008643BF"/>
    <w:p w:rsidR="004A2711" w:rsidRPr="00AE56CF" w:rsidRDefault="00852EDE" w:rsidP="008643BF">
      <w:pPr>
        <w:rPr>
          <w:sz w:val="18"/>
          <w:szCs w:val="18"/>
        </w:rPr>
      </w:pPr>
      <w:r w:rsidRPr="00AE56CF">
        <w:rPr>
          <w:sz w:val="18"/>
          <w:szCs w:val="18"/>
        </w:rPr>
        <w:t>U Zagrebu, 2</w:t>
      </w:r>
      <w:r w:rsidR="008077C0">
        <w:rPr>
          <w:sz w:val="18"/>
          <w:szCs w:val="18"/>
        </w:rPr>
        <w:t>0</w:t>
      </w:r>
      <w:r w:rsidR="005636C8" w:rsidRPr="00AE56CF">
        <w:rPr>
          <w:sz w:val="18"/>
          <w:szCs w:val="18"/>
        </w:rPr>
        <w:t>.0</w:t>
      </w:r>
      <w:r w:rsidR="008077C0">
        <w:rPr>
          <w:sz w:val="18"/>
          <w:szCs w:val="18"/>
        </w:rPr>
        <w:t>8</w:t>
      </w:r>
      <w:r w:rsidR="005636C8" w:rsidRPr="00AE56CF">
        <w:rPr>
          <w:sz w:val="18"/>
          <w:szCs w:val="18"/>
        </w:rPr>
        <w:t>.201</w:t>
      </w:r>
      <w:r w:rsidR="008077C0">
        <w:rPr>
          <w:sz w:val="18"/>
          <w:szCs w:val="18"/>
        </w:rPr>
        <w:t>8</w:t>
      </w:r>
      <w:r w:rsidR="004A2711" w:rsidRPr="00AE56CF">
        <w:rPr>
          <w:sz w:val="18"/>
          <w:szCs w:val="18"/>
        </w:rPr>
        <w:t>.</w:t>
      </w:r>
    </w:p>
    <w:p w:rsidR="004A2711" w:rsidRPr="00AE56CF" w:rsidRDefault="00B02450" w:rsidP="00B02450">
      <w:pPr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4A2711" w:rsidRPr="00AE56CF">
        <w:rPr>
          <w:sz w:val="18"/>
          <w:szCs w:val="18"/>
        </w:rPr>
        <w:t>Stečajni upravitelj</w:t>
      </w:r>
    </w:p>
    <w:p w:rsidR="004A2711" w:rsidRPr="00AE56CF" w:rsidRDefault="00B02450" w:rsidP="00B02450">
      <w:pPr>
        <w:jc w:val="center"/>
        <w:rPr>
          <w:sz w:val="18"/>
          <w:szCs w:val="18"/>
        </w:rPr>
      </w:pPr>
      <w:r w:rsidRPr="00AE56C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AE56CF">
        <w:rPr>
          <w:sz w:val="18"/>
          <w:szCs w:val="18"/>
        </w:rPr>
        <w:t xml:space="preserve">                       </w:t>
      </w:r>
      <w:r w:rsidRPr="00AE56CF">
        <w:rPr>
          <w:sz w:val="18"/>
          <w:szCs w:val="18"/>
        </w:rPr>
        <w:t xml:space="preserve"> </w:t>
      </w:r>
      <w:r w:rsidR="004A2711" w:rsidRPr="00AE56CF">
        <w:rPr>
          <w:sz w:val="18"/>
          <w:szCs w:val="18"/>
        </w:rPr>
        <w:t>Nevenka Koroman</w:t>
      </w:r>
    </w:p>
    <w:p w:rsidR="004A2711" w:rsidRPr="008643BF" w:rsidRDefault="004A2711" w:rsidP="008643BF"/>
    <w:sectPr w:rsidR="004A2711" w:rsidRPr="008643BF" w:rsidSect="00F53F42">
      <w:footerReference w:type="default" r:id="rId7"/>
      <w:pgSz w:w="16838" w:h="11906" w:orient="landscape"/>
      <w:pgMar w:top="993" w:right="1417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628" w:rsidRDefault="000C0628" w:rsidP="00CF342A">
      <w:pPr>
        <w:spacing w:after="0" w:line="240" w:lineRule="auto"/>
      </w:pPr>
      <w:r>
        <w:separator/>
      </w:r>
    </w:p>
  </w:endnote>
  <w:endnote w:type="continuationSeparator" w:id="0">
    <w:p w:rsidR="000C0628" w:rsidRDefault="000C0628" w:rsidP="00CF3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F9B" w:rsidRDefault="007F1F9B">
    <w:pPr>
      <w:pStyle w:val="Podnoje"/>
      <w:jc w:val="right"/>
    </w:pPr>
  </w:p>
  <w:p w:rsidR="007F1F9B" w:rsidRDefault="007F1F9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628" w:rsidRDefault="000C0628" w:rsidP="00CF342A">
      <w:pPr>
        <w:spacing w:after="0" w:line="240" w:lineRule="auto"/>
      </w:pPr>
      <w:r>
        <w:separator/>
      </w:r>
    </w:p>
  </w:footnote>
  <w:footnote w:type="continuationSeparator" w:id="0">
    <w:p w:rsidR="000C0628" w:rsidRDefault="000C0628" w:rsidP="00CF34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650"/>
    <w:rsid w:val="00007681"/>
    <w:rsid w:val="00007AB8"/>
    <w:rsid w:val="00010A46"/>
    <w:rsid w:val="000122EC"/>
    <w:rsid w:val="0001417C"/>
    <w:rsid w:val="00080CC3"/>
    <w:rsid w:val="000A0039"/>
    <w:rsid w:val="000B57A8"/>
    <w:rsid w:val="000C0628"/>
    <w:rsid w:val="000D11DE"/>
    <w:rsid w:val="000D4B7F"/>
    <w:rsid w:val="000F553B"/>
    <w:rsid w:val="00104440"/>
    <w:rsid w:val="0012731D"/>
    <w:rsid w:val="0015739E"/>
    <w:rsid w:val="0017447F"/>
    <w:rsid w:val="00183B82"/>
    <w:rsid w:val="00192849"/>
    <w:rsid w:val="001C69E9"/>
    <w:rsid w:val="00222E1A"/>
    <w:rsid w:val="00243063"/>
    <w:rsid w:val="00267227"/>
    <w:rsid w:val="00287925"/>
    <w:rsid w:val="00293D5B"/>
    <w:rsid w:val="002946F5"/>
    <w:rsid w:val="002A35AB"/>
    <w:rsid w:val="002A6735"/>
    <w:rsid w:val="002A6EB9"/>
    <w:rsid w:val="002E0FD3"/>
    <w:rsid w:val="002E5293"/>
    <w:rsid w:val="002E6060"/>
    <w:rsid w:val="003333D3"/>
    <w:rsid w:val="003716F0"/>
    <w:rsid w:val="00376B7A"/>
    <w:rsid w:val="0038332B"/>
    <w:rsid w:val="0039733E"/>
    <w:rsid w:val="003D66BF"/>
    <w:rsid w:val="003E6A14"/>
    <w:rsid w:val="00417B0B"/>
    <w:rsid w:val="004234A7"/>
    <w:rsid w:val="00427EB5"/>
    <w:rsid w:val="00432BBD"/>
    <w:rsid w:val="00442640"/>
    <w:rsid w:val="00460EC4"/>
    <w:rsid w:val="00465580"/>
    <w:rsid w:val="00465A71"/>
    <w:rsid w:val="004723FB"/>
    <w:rsid w:val="00492CA5"/>
    <w:rsid w:val="004A2711"/>
    <w:rsid w:val="004D26CE"/>
    <w:rsid w:val="004F173D"/>
    <w:rsid w:val="00506964"/>
    <w:rsid w:val="00524338"/>
    <w:rsid w:val="005304E0"/>
    <w:rsid w:val="00552F6F"/>
    <w:rsid w:val="0055393C"/>
    <w:rsid w:val="00553F71"/>
    <w:rsid w:val="00557C86"/>
    <w:rsid w:val="005636C8"/>
    <w:rsid w:val="00586F31"/>
    <w:rsid w:val="00591C07"/>
    <w:rsid w:val="005B5A8A"/>
    <w:rsid w:val="005D107D"/>
    <w:rsid w:val="005D126C"/>
    <w:rsid w:val="005D6569"/>
    <w:rsid w:val="005E443D"/>
    <w:rsid w:val="005E608F"/>
    <w:rsid w:val="005F509F"/>
    <w:rsid w:val="0062150B"/>
    <w:rsid w:val="0066031D"/>
    <w:rsid w:val="006932BE"/>
    <w:rsid w:val="006B3283"/>
    <w:rsid w:val="006B75D5"/>
    <w:rsid w:val="006C6C1B"/>
    <w:rsid w:val="006F1DC3"/>
    <w:rsid w:val="006F4341"/>
    <w:rsid w:val="00720EDC"/>
    <w:rsid w:val="00727A4F"/>
    <w:rsid w:val="00734EE4"/>
    <w:rsid w:val="007355A0"/>
    <w:rsid w:val="007411BD"/>
    <w:rsid w:val="00744A5E"/>
    <w:rsid w:val="00747FC5"/>
    <w:rsid w:val="00762F27"/>
    <w:rsid w:val="007A18D2"/>
    <w:rsid w:val="007A3A01"/>
    <w:rsid w:val="007B43AC"/>
    <w:rsid w:val="007C77E2"/>
    <w:rsid w:val="007D4584"/>
    <w:rsid w:val="007F1F9B"/>
    <w:rsid w:val="007F5318"/>
    <w:rsid w:val="008077C0"/>
    <w:rsid w:val="00812232"/>
    <w:rsid w:val="00831EE1"/>
    <w:rsid w:val="00844CA9"/>
    <w:rsid w:val="008469D2"/>
    <w:rsid w:val="00852EDE"/>
    <w:rsid w:val="00862CE9"/>
    <w:rsid w:val="008643BF"/>
    <w:rsid w:val="00871DC7"/>
    <w:rsid w:val="00881680"/>
    <w:rsid w:val="00881BBE"/>
    <w:rsid w:val="008929BF"/>
    <w:rsid w:val="00892DFB"/>
    <w:rsid w:val="008C0B6D"/>
    <w:rsid w:val="008C7739"/>
    <w:rsid w:val="008D1998"/>
    <w:rsid w:val="00902C30"/>
    <w:rsid w:val="00907015"/>
    <w:rsid w:val="00912560"/>
    <w:rsid w:val="00961FD2"/>
    <w:rsid w:val="009758AD"/>
    <w:rsid w:val="009E14AB"/>
    <w:rsid w:val="009F6016"/>
    <w:rsid w:val="00A04DF3"/>
    <w:rsid w:val="00A23E32"/>
    <w:rsid w:val="00A2494F"/>
    <w:rsid w:val="00A429A3"/>
    <w:rsid w:val="00A66737"/>
    <w:rsid w:val="00AA5BEC"/>
    <w:rsid w:val="00AB0036"/>
    <w:rsid w:val="00AB0F58"/>
    <w:rsid w:val="00AD4A4F"/>
    <w:rsid w:val="00AE31B8"/>
    <w:rsid w:val="00AE56CF"/>
    <w:rsid w:val="00B02450"/>
    <w:rsid w:val="00B22ADA"/>
    <w:rsid w:val="00B41DB3"/>
    <w:rsid w:val="00B54B7D"/>
    <w:rsid w:val="00B5610A"/>
    <w:rsid w:val="00B83DFD"/>
    <w:rsid w:val="00B91058"/>
    <w:rsid w:val="00B97D57"/>
    <w:rsid w:val="00BA628F"/>
    <w:rsid w:val="00BB052B"/>
    <w:rsid w:val="00BB7F18"/>
    <w:rsid w:val="00BC3702"/>
    <w:rsid w:val="00BF2212"/>
    <w:rsid w:val="00C1706C"/>
    <w:rsid w:val="00C26E46"/>
    <w:rsid w:val="00C52E3E"/>
    <w:rsid w:val="00C52EE4"/>
    <w:rsid w:val="00C53F32"/>
    <w:rsid w:val="00C70756"/>
    <w:rsid w:val="00C77F75"/>
    <w:rsid w:val="00CA01C4"/>
    <w:rsid w:val="00CA1206"/>
    <w:rsid w:val="00CA1AF0"/>
    <w:rsid w:val="00CA1F30"/>
    <w:rsid w:val="00CB6E1D"/>
    <w:rsid w:val="00CC2742"/>
    <w:rsid w:val="00CF342A"/>
    <w:rsid w:val="00CF41A4"/>
    <w:rsid w:val="00D52CC0"/>
    <w:rsid w:val="00D55BAC"/>
    <w:rsid w:val="00D6294B"/>
    <w:rsid w:val="00DA5F7D"/>
    <w:rsid w:val="00DA77FA"/>
    <w:rsid w:val="00DA7F07"/>
    <w:rsid w:val="00DB17C5"/>
    <w:rsid w:val="00DC1166"/>
    <w:rsid w:val="00DD57EF"/>
    <w:rsid w:val="00DD6A91"/>
    <w:rsid w:val="00DE2033"/>
    <w:rsid w:val="00E03E37"/>
    <w:rsid w:val="00E26BB6"/>
    <w:rsid w:val="00E306F3"/>
    <w:rsid w:val="00E33051"/>
    <w:rsid w:val="00E45B4D"/>
    <w:rsid w:val="00E80726"/>
    <w:rsid w:val="00E90DDC"/>
    <w:rsid w:val="00EC2AB3"/>
    <w:rsid w:val="00EC7E79"/>
    <w:rsid w:val="00ED4142"/>
    <w:rsid w:val="00EE1AC6"/>
    <w:rsid w:val="00EF04F7"/>
    <w:rsid w:val="00EF0BA8"/>
    <w:rsid w:val="00EF636A"/>
    <w:rsid w:val="00F04FC3"/>
    <w:rsid w:val="00F235FE"/>
    <w:rsid w:val="00F53F42"/>
    <w:rsid w:val="00F75034"/>
    <w:rsid w:val="00F81B9A"/>
    <w:rsid w:val="00F8269C"/>
    <w:rsid w:val="00FB1FFA"/>
    <w:rsid w:val="00FC5650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650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42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CF342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F342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CF342A"/>
    <w:rPr>
      <w:sz w:val="22"/>
      <w:szCs w:val="22"/>
      <w:lang w:eastAsia="en-US"/>
    </w:rPr>
  </w:style>
  <w:style w:type="table" w:styleId="Reetkatablice">
    <w:name w:val="Table Grid"/>
    <w:basedOn w:val="Obinatablica"/>
    <w:rsid w:val="008643BF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650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F342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CF342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F342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CF342A"/>
    <w:rPr>
      <w:sz w:val="22"/>
      <w:szCs w:val="22"/>
      <w:lang w:eastAsia="en-US"/>
    </w:rPr>
  </w:style>
  <w:style w:type="table" w:styleId="Reetkatablice">
    <w:name w:val="Table Grid"/>
    <w:basedOn w:val="Obinatablica"/>
    <w:rsid w:val="008643BF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5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DOZAN i TOMIĆ d</vt:lpstr>
      <vt:lpstr>DOZAN i TOMIĆ d</vt:lpstr>
    </vt:vector>
  </TitlesOfParts>
  <Company/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DOZAN i TOMIĆ d</dc:title>
  <dc:creator>Darko</dc:creator>
  <cp:lastModifiedBy>Monika Grbac</cp:lastModifiedBy>
  <cp:revision>2</cp:revision>
  <cp:lastPrinted>2016-02-03T00:16:00Z</cp:lastPrinted>
  <dcterms:created xsi:type="dcterms:W3CDTF">2018-08-27T06:31:00Z</dcterms:created>
  <dcterms:modified xsi:type="dcterms:W3CDTF">2018-08-27T06:31:00Z</dcterms:modified>
</cp:coreProperties>
</file>